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E7BF7" w:rsidRPr="004E7BF7" w:rsidRDefault="004E7BF7" w:rsidP="004E7BF7">
      <w:pPr>
        <w:rPr>
          <w:b/>
          <w:bCs/>
        </w:rPr>
      </w:pPr>
      <w:r w:rsidRPr="004E7BF7">
        <w:rPr>
          <w:b/>
          <w:bCs/>
        </w:rPr>
        <w:t>Experiment Title: Optimization of Buffer Conditions for LDH Assay</w:t>
      </w:r>
    </w:p>
    <w:p w:rsidR="004E7BF7" w:rsidRPr="004E7BF7" w:rsidRDefault="004E7BF7" w:rsidP="004E7BF7">
      <w:r w:rsidRPr="004E7BF7">
        <w:rPr>
          <w:b/>
          <w:bCs/>
        </w:rPr>
        <w:t>Date:</w:t>
      </w:r>
      <w:r w:rsidRPr="004E7BF7">
        <w:t xml:space="preserve"> February 7, 2025</w:t>
      </w:r>
      <w:r w:rsidRPr="004E7BF7">
        <w:br/>
      </w:r>
      <w:r w:rsidRPr="004E7BF7">
        <w:rPr>
          <w:b/>
          <w:bCs/>
        </w:rPr>
        <w:t>Researcher:</w:t>
      </w:r>
      <w:r w:rsidRPr="004E7BF7">
        <w:t xml:space="preserve"> Len</w:t>
      </w:r>
      <w:r w:rsidRPr="004E7BF7">
        <w:br/>
      </w:r>
      <w:r w:rsidRPr="004E7BF7">
        <w:rPr>
          <w:b/>
          <w:bCs/>
        </w:rPr>
        <w:t>Lab/Project:</w:t>
      </w:r>
      <w:r w:rsidRPr="004E7BF7">
        <w:t xml:space="preserve"> Enzyme Assay Development</w:t>
      </w:r>
      <w:r w:rsidRPr="004E7BF7">
        <w:br/>
      </w:r>
      <w:r w:rsidRPr="004E7BF7">
        <w:rPr>
          <w:b/>
          <w:bCs/>
        </w:rPr>
        <w:t>Objective:</w:t>
      </w:r>
      <w:r w:rsidRPr="004E7BF7">
        <w:br/>
        <w:t>To determine the optimal buffer composition for maintaining lactate dehydrogenase (LDH) activity and stability in the enzymatic assay.</w:t>
      </w:r>
    </w:p>
    <w:p w:rsidR="004E7BF7" w:rsidRPr="004E7BF7" w:rsidRDefault="00C959BD" w:rsidP="004E7BF7">
      <w:r w:rsidRPr="004E7BF7">
        <w:rPr>
          <w:noProof/>
        </w:rPr>
        <w:pict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:rsidR="004E7BF7" w:rsidRPr="004E7BF7" w:rsidRDefault="004E7BF7" w:rsidP="004E7BF7">
      <w:pPr>
        <w:rPr>
          <w:b/>
          <w:bCs/>
        </w:rPr>
      </w:pPr>
      <w:r w:rsidRPr="004E7BF7">
        <w:rPr>
          <w:b/>
          <w:bCs/>
        </w:rPr>
        <w:t>Materials &amp; Reagents:</w:t>
      </w:r>
    </w:p>
    <w:p w:rsidR="004E7BF7" w:rsidRPr="004E7BF7" w:rsidRDefault="004E7BF7" w:rsidP="004E7BF7">
      <w:pPr>
        <w:numPr>
          <w:ilvl w:val="0"/>
          <w:numId w:val="1"/>
        </w:numPr>
      </w:pPr>
      <w:r w:rsidRPr="004E7BF7">
        <w:rPr>
          <w:b/>
          <w:bCs/>
        </w:rPr>
        <w:t>Buffers to be tested:</w:t>
      </w:r>
    </w:p>
    <w:p w:rsidR="004E7BF7" w:rsidRPr="004E7BF7" w:rsidRDefault="004E7BF7" w:rsidP="004E7BF7">
      <w:pPr>
        <w:numPr>
          <w:ilvl w:val="1"/>
          <w:numId w:val="1"/>
        </w:numPr>
      </w:pPr>
      <w:r w:rsidRPr="004E7BF7">
        <w:rPr>
          <w:b/>
          <w:bCs/>
        </w:rPr>
        <w:t>Tris-HCl (50 mM, pH 7.4, 8.0, 8.5)</w:t>
      </w:r>
    </w:p>
    <w:p w:rsidR="004E7BF7" w:rsidRPr="004E7BF7" w:rsidRDefault="004E7BF7" w:rsidP="004E7BF7">
      <w:pPr>
        <w:numPr>
          <w:ilvl w:val="1"/>
          <w:numId w:val="1"/>
        </w:numPr>
      </w:pPr>
      <w:r w:rsidRPr="004E7BF7">
        <w:rPr>
          <w:b/>
          <w:bCs/>
        </w:rPr>
        <w:t>HEPES (50 mM, pH 7.4, 8.0, 8.5)</w:t>
      </w:r>
    </w:p>
    <w:p w:rsidR="004E7BF7" w:rsidRPr="004E7BF7" w:rsidRDefault="004E7BF7" w:rsidP="004E7BF7">
      <w:pPr>
        <w:numPr>
          <w:ilvl w:val="1"/>
          <w:numId w:val="1"/>
        </w:numPr>
      </w:pPr>
      <w:r w:rsidRPr="004E7BF7">
        <w:rPr>
          <w:b/>
          <w:bCs/>
        </w:rPr>
        <w:t>Phosphate buffer (50 mM, pH 7.0, 7.4, 7.8)</w:t>
      </w:r>
    </w:p>
    <w:p w:rsidR="004E7BF7" w:rsidRPr="004E7BF7" w:rsidRDefault="004E7BF7" w:rsidP="004E7BF7">
      <w:pPr>
        <w:numPr>
          <w:ilvl w:val="0"/>
          <w:numId w:val="1"/>
        </w:numPr>
      </w:pPr>
      <w:r w:rsidRPr="004E7BF7">
        <w:rPr>
          <w:b/>
          <w:bCs/>
        </w:rPr>
        <w:t>Reagents:</w:t>
      </w:r>
    </w:p>
    <w:p w:rsidR="004E7BF7" w:rsidRPr="004E7BF7" w:rsidRDefault="004E7BF7" w:rsidP="004E7BF7">
      <w:pPr>
        <w:numPr>
          <w:ilvl w:val="1"/>
          <w:numId w:val="1"/>
        </w:numPr>
      </w:pPr>
      <w:r w:rsidRPr="004E7BF7">
        <w:t>NADH (10 mM stock)</w:t>
      </w:r>
    </w:p>
    <w:p w:rsidR="004E7BF7" w:rsidRPr="004E7BF7" w:rsidRDefault="004E7BF7" w:rsidP="004E7BF7">
      <w:pPr>
        <w:numPr>
          <w:ilvl w:val="1"/>
          <w:numId w:val="1"/>
        </w:numPr>
      </w:pPr>
      <w:r w:rsidRPr="004E7BF7">
        <w:t>Pyruvate (10 mM stock)</w:t>
      </w:r>
    </w:p>
    <w:p w:rsidR="004E7BF7" w:rsidRPr="004E7BF7" w:rsidRDefault="004E7BF7" w:rsidP="004E7BF7">
      <w:pPr>
        <w:numPr>
          <w:ilvl w:val="1"/>
          <w:numId w:val="1"/>
        </w:numPr>
      </w:pPr>
      <w:r w:rsidRPr="004E7BF7">
        <w:t>LDH enzyme (1 mg/mL)</w:t>
      </w:r>
    </w:p>
    <w:p w:rsidR="004E7BF7" w:rsidRPr="004E7BF7" w:rsidRDefault="004E7BF7" w:rsidP="004E7BF7">
      <w:pPr>
        <w:numPr>
          <w:ilvl w:val="1"/>
          <w:numId w:val="1"/>
        </w:numPr>
      </w:pPr>
      <w:r w:rsidRPr="004E7BF7">
        <w:t>Deionized water</w:t>
      </w:r>
    </w:p>
    <w:p w:rsidR="004E7BF7" w:rsidRPr="004E7BF7" w:rsidRDefault="004E7BF7" w:rsidP="004E7BF7">
      <w:pPr>
        <w:numPr>
          <w:ilvl w:val="0"/>
          <w:numId w:val="1"/>
        </w:numPr>
      </w:pPr>
      <w:r w:rsidRPr="004E7BF7">
        <w:rPr>
          <w:b/>
          <w:bCs/>
        </w:rPr>
        <w:t>Equipment:</w:t>
      </w:r>
    </w:p>
    <w:p w:rsidR="004E7BF7" w:rsidRPr="004E7BF7" w:rsidRDefault="004E7BF7" w:rsidP="004E7BF7">
      <w:pPr>
        <w:numPr>
          <w:ilvl w:val="1"/>
          <w:numId w:val="1"/>
        </w:numPr>
      </w:pPr>
      <w:r w:rsidRPr="004E7BF7">
        <w:t>UV-Vis spectrophotometer (340 nm)</w:t>
      </w:r>
    </w:p>
    <w:p w:rsidR="004E7BF7" w:rsidRPr="004E7BF7" w:rsidRDefault="004E7BF7" w:rsidP="004E7BF7">
      <w:pPr>
        <w:numPr>
          <w:ilvl w:val="1"/>
          <w:numId w:val="1"/>
        </w:numPr>
      </w:pPr>
      <w:r w:rsidRPr="004E7BF7">
        <w:t>96-well plate</w:t>
      </w:r>
    </w:p>
    <w:p w:rsidR="004E7BF7" w:rsidRPr="004E7BF7" w:rsidRDefault="004E7BF7" w:rsidP="004E7BF7">
      <w:pPr>
        <w:numPr>
          <w:ilvl w:val="1"/>
          <w:numId w:val="1"/>
        </w:numPr>
      </w:pPr>
      <w:r w:rsidRPr="004E7BF7">
        <w:t>pH meter</w:t>
      </w:r>
    </w:p>
    <w:p w:rsidR="004E7BF7" w:rsidRPr="004E7BF7" w:rsidRDefault="004E7BF7" w:rsidP="004E7BF7">
      <w:pPr>
        <w:numPr>
          <w:ilvl w:val="1"/>
          <w:numId w:val="1"/>
        </w:numPr>
      </w:pPr>
      <w:r w:rsidRPr="004E7BF7">
        <w:t>Multichannel pipette</w:t>
      </w:r>
    </w:p>
    <w:p w:rsidR="004E7BF7" w:rsidRPr="004E7BF7" w:rsidRDefault="00C959BD" w:rsidP="004E7BF7">
      <w:r w:rsidRPr="004E7BF7">
        <w:rPr>
          <w:noProof/>
        </w:rPr>
        <w:pict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:rsidR="004E7BF7" w:rsidRPr="004E7BF7" w:rsidRDefault="004E7BF7" w:rsidP="004E7BF7">
      <w:pPr>
        <w:rPr>
          <w:b/>
          <w:bCs/>
        </w:rPr>
      </w:pPr>
      <w:r w:rsidRPr="004E7BF7">
        <w:rPr>
          <w:b/>
          <w:bCs/>
        </w:rPr>
        <w:t>Procedure:</w:t>
      </w:r>
    </w:p>
    <w:p w:rsidR="004E7BF7" w:rsidRPr="004E7BF7" w:rsidRDefault="004E7BF7" w:rsidP="004E7BF7">
      <w:pPr>
        <w:numPr>
          <w:ilvl w:val="0"/>
          <w:numId w:val="2"/>
        </w:numPr>
      </w:pPr>
      <w:r w:rsidRPr="004E7BF7">
        <w:t>Prepare buffer solutions at specified pH values and confirm using a calibrated pH meter.</w:t>
      </w:r>
    </w:p>
    <w:p w:rsidR="004E7BF7" w:rsidRPr="004E7BF7" w:rsidRDefault="004E7BF7" w:rsidP="004E7BF7">
      <w:pPr>
        <w:numPr>
          <w:ilvl w:val="0"/>
          <w:numId w:val="2"/>
        </w:numPr>
      </w:pPr>
      <w:r w:rsidRPr="004E7BF7">
        <w:t xml:space="preserve">Prepare reaction mixtures with each buffer and a final NADH concentration of </w:t>
      </w:r>
      <w:r w:rsidRPr="004E7BF7">
        <w:rPr>
          <w:b/>
          <w:bCs/>
        </w:rPr>
        <w:t>0.2 mM</w:t>
      </w:r>
      <w:r w:rsidRPr="004E7BF7">
        <w:t>.</w:t>
      </w:r>
    </w:p>
    <w:p w:rsidR="004E7BF7" w:rsidRPr="004E7BF7" w:rsidRDefault="004E7BF7" w:rsidP="004E7BF7">
      <w:pPr>
        <w:numPr>
          <w:ilvl w:val="0"/>
          <w:numId w:val="2"/>
        </w:numPr>
      </w:pPr>
      <w:r w:rsidRPr="004E7BF7">
        <w:t>Add pyruvate (1 mM) to initiate the reaction.</w:t>
      </w:r>
    </w:p>
    <w:p w:rsidR="004E7BF7" w:rsidRPr="004E7BF7" w:rsidRDefault="004E7BF7" w:rsidP="004E7BF7">
      <w:pPr>
        <w:numPr>
          <w:ilvl w:val="0"/>
          <w:numId w:val="2"/>
        </w:numPr>
      </w:pPr>
      <w:r w:rsidRPr="004E7BF7">
        <w:t>Dispense 200 µL of reaction mix into each well of a 96-well plate.</w:t>
      </w:r>
    </w:p>
    <w:p w:rsidR="004E7BF7" w:rsidRPr="004E7BF7" w:rsidRDefault="004E7BF7" w:rsidP="004E7BF7">
      <w:pPr>
        <w:numPr>
          <w:ilvl w:val="0"/>
          <w:numId w:val="2"/>
        </w:numPr>
      </w:pPr>
      <w:r w:rsidRPr="004E7BF7">
        <w:t xml:space="preserve">Add </w:t>
      </w:r>
      <w:r w:rsidRPr="004E7BF7">
        <w:rPr>
          <w:b/>
          <w:bCs/>
        </w:rPr>
        <w:t>5 µL of LDH enzyme</w:t>
      </w:r>
      <w:r w:rsidRPr="004E7BF7">
        <w:t xml:space="preserve"> to each well and immediately measure absorbance at </w:t>
      </w:r>
      <w:r w:rsidRPr="004E7BF7">
        <w:rPr>
          <w:b/>
          <w:bCs/>
        </w:rPr>
        <w:t>340 nm every 30 seconds for 5 minutes</w:t>
      </w:r>
      <w:r w:rsidRPr="004E7BF7">
        <w:t>.</w:t>
      </w:r>
    </w:p>
    <w:p w:rsidR="004E7BF7" w:rsidRPr="004E7BF7" w:rsidRDefault="004E7BF7" w:rsidP="004E7BF7">
      <w:pPr>
        <w:numPr>
          <w:ilvl w:val="0"/>
          <w:numId w:val="2"/>
        </w:numPr>
      </w:pPr>
      <w:r w:rsidRPr="004E7BF7">
        <w:t>Perform blank correction using wells containing buffer only.</w:t>
      </w:r>
    </w:p>
    <w:p w:rsidR="004E7BF7" w:rsidRPr="004E7BF7" w:rsidRDefault="004E7BF7" w:rsidP="004E7BF7">
      <w:pPr>
        <w:numPr>
          <w:ilvl w:val="0"/>
          <w:numId w:val="2"/>
        </w:numPr>
      </w:pPr>
      <w:r w:rsidRPr="004E7BF7">
        <w:t>Compare enzyme activity in different buffers by analyzing the rate of NADH oxidation.</w:t>
      </w:r>
    </w:p>
    <w:p w:rsidR="004E7BF7" w:rsidRPr="004E7BF7" w:rsidRDefault="00C959BD" w:rsidP="004E7BF7">
      <w:r w:rsidRPr="004E7BF7">
        <w:rPr>
          <w:noProof/>
        </w:rPr>
        <w:pict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:rsidR="004E7BF7" w:rsidRPr="004E7BF7" w:rsidRDefault="004E7BF7" w:rsidP="004E7BF7">
      <w:pPr>
        <w:rPr>
          <w:b/>
          <w:bCs/>
        </w:rPr>
      </w:pPr>
      <w:r w:rsidRPr="004E7BF7">
        <w:rPr>
          <w:b/>
          <w:bCs/>
        </w:rPr>
        <w:t>Results &amp; Observations:</w:t>
      </w:r>
    </w:p>
    <w:p w:rsidR="004E7BF7" w:rsidRPr="004E7BF7" w:rsidRDefault="004E7BF7" w:rsidP="004E7BF7">
      <w:pPr>
        <w:numPr>
          <w:ilvl w:val="0"/>
          <w:numId w:val="3"/>
        </w:numPr>
      </w:pPr>
      <w:r w:rsidRPr="004E7BF7">
        <w:t xml:space="preserve">LDH activity was highest in </w:t>
      </w:r>
      <w:r w:rsidRPr="004E7BF7">
        <w:rPr>
          <w:b/>
          <w:bCs/>
        </w:rPr>
        <w:t>Tris-HCl, pH 7.4</w:t>
      </w:r>
      <w:r w:rsidRPr="004E7BF7">
        <w:t xml:space="preserve">, with an initial velocity of </w:t>
      </w:r>
      <w:r w:rsidRPr="004E7BF7">
        <w:rPr>
          <w:b/>
          <w:bCs/>
        </w:rPr>
        <w:t>0.22 ± 0.01 ΔA340/min</w:t>
      </w:r>
      <w:r w:rsidRPr="004E7BF7">
        <w:t>.</w:t>
      </w:r>
    </w:p>
    <w:p w:rsidR="004E7BF7" w:rsidRPr="004E7BF7" w:rsidRDefault="004E7BF7" w:rsidP="004E7BF7">
      <w:pPr>
        <w:numPr>
          <w:ilvl w:val="0"/>
          <w:numId w:val="3"/>
        </w:numPr>
      </w:pPr>
      <w:r w:rsidRPr="004E7BF7">
        <w:t>HEPES buffer showed moderate activity but a slower reaction rate at pH 8.5.</w:t>
      </w:r>
    </w:p>
    <w:p w:rsidR="004E7BF7" w:rsidRPr="004E7BF7" w:rsidRDefault="004E7BF7" w:rsidP="004E7BF7">
      <w:pPr>
        <w:numPr>
          <w:ilvl w:val="0"/>
          <w:numId w:val="3"/>
        </w:numPr>
      </w:pPr>
      <w:r w:rsidRPr="004E7BF7">
        <w:t>Phosphate buffer at pH 7.0 resulted in reduced activity, suggesting possible enzyme instability.</w:t>
      </w:r>
    </w:p>
    <w:p w:rsidR="004E7BF7" w:rsidRPr="004E7BF7" w:rsidRDefault="00C959BD" w:rsidP="004E7BF7">
      <w:r w:rsidRPr="004E7BF7">
        <w:rPr>
          <w:noProof/>
        </w:rPr>
        <w:pict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:rsidR="004E7BF7" w:rsidRPr="004E7BF7" w:rsidRDefault="004E7BF7" w:rsidP="004E7BF7">
      <w:pPr>
        <w:rPr>
          <w:b/>
          <w:bCs/>
        </w:rPr>
      </w:pPr>
      <w:r w:rsidRPr="004E7BF7">
        <w:rPr>
          <w:b/>
          <w:bCs/>
        </w:rPr>
        <w:t>Conclusion &amp; Next Steps:</w:t>
      </w:r>
    </w:p>
    <w:p w:rsidR="004E7BF7" w:rsidRPr="004E7BF7" w:rsidRDefault="004E7BF7" w:rsidP="004E7BF7">
      <w:pPr>
        <w:numPr>
          <w:ilvl w:val="0"/>
          <w:numId w:val="4"/>
        </w:numPr>
      </w:pPr>
      <w:r w:rsidRPr="004E7BF7">
        <w:rPr>
          <w:b/>
          <w:bCs/>
        </w:rPr>
        <w:t>Tris-HCl (pH 7.4) is the most suitable buffer for maintaining LDH activity.</w:t>
      </w:r>
    </w:p>
    <w:p w:rsidR="004E7BF7" w:rsidRPr="004E7BF7" w:rsidRDefault="004E7BF7" w:rsidP="004E7BF7">
      <w:pPr>
        <w:numPr>
          <w:ilvl w:val="0"/>
          <w:numId w:val="4"/>
        </w:numPr>
      </w:pPr>
      <w:r w:rsidRPr="004E7BF7">
        <w:t>Further tests will explore ionic strength and cofactor stabilization.</w:t>
      </w:r>
    </w:p>
    <w:p w:rsidR="004E7BF7" w:rsidRPr="004E7BF7" w:rsidRDefault="004E7BF7" w:rsidP="004E7BF7">
      <w:pPr>
        <w:numPr>
          <w:ilvl w:val="0"/>
          <w:numId w:val="4"/>
        </w:numPr>
      </w:pPr>
      <w:r w:rsidRPr="004E7BF7">
        <w:lastRenderedPageBreak/>
        <w:t>Investigate buffer effects on enzyme storage stability over time.</w:t>
      </w:r>
    </w:p>
    <w:p w:rsidR="00047FB9" w:rsidRDefault="00047FB9"/>
    <w:sectPr w:rsidR="00047F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B3C15"/>
    <w:multiLevelType w:val="multilevel"/>
    <w:tmpl w:val="4EC66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0F758B"/>
    <w:multiLevelType w:val="multilevel"/>
    <w:tmpl w:val="4FBAE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AF14FC"/>
    <w:multiLevelType w:val="multilevel"/>
    <w:tmpl w:val="9758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C0516F"/>
    <w:multiLevelType w:val="multilevel"/>
    <w:tmpl w:val="9ACC2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31240706">
    <w:abstractNumId w:val="3"/>
  </w:num>
  <w:num w:numId="2" w16cid:durableId="375471774">
    <w:abstractNumId w:val="2"/>
  </w:num>
  <w:num w:numId="3" w16cid:durableId="1563755369">
    <w:abstractNumId w:val="0"/>
  </w:num>
  <w:num w:numId="4" w16cid:durableId="804618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BF7"/>
    <w:rsid w:val="00047FB9"/>
    <w:rsid w:val="004E7BF7"/>
    <w:rsid w:val="005E195E"/>
    <w:rsid w:val="00C13883"/>
    <w:rsid w:val="00C959BD"/>
    <w:rsid w:val="00E67675"/>
    <w:rsid w:val="00F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4F8935-10FB-964B-A752-038C20D61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TW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5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Lin, Len</dc:creator>
  <cp:keywords/>
  <dc:description/>
  <cp:lastModifiedBy>Lin, Len</cp:lastModifiedBy>
  <cp:revision>1</cp:revision>
  <dcterms:created xsi:type="dcterms:W3CDTF">2025-02-07T11:15:00Z</dcterms:created>
  <dcterms:modified xsi:type="dcterms:W3CDTF">2025-02-07T11:15:00Z</dcterms:modified>
</cp:coreProperties>
</file>