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93F5A7" w14:textId="77777777" w:rsidR="00873541" w:rsidRDefault="00873541" w:rsidP="00873541">
      <w:r>
        <w:t>## Experiment Title: Green Synthesis of Silver Nanoparticles Using Plant Extracts</w:t>
      </w:r>
    </w:p>
    <w:p w14:paraId="2A43E33B" w14:textId="77777777" w:rsidR="00873541" w:rsidRDefault="00873541" w:rsidP="00873541">
      <w:r>
        <w:t>**Date:** June 8, 2025</w:t>
      </w:r>
    </w:p>
    <w:p w14:paraId="097126ED" w14:textId="77777777" w:rsidR="00873541" w:rsidRDefault="00873541" w:rsidP="00873541">
      <w:r>
        <w:t>**Researcher:** Len</w:t>
      </w:r>
    </w:p>
    <w:p w14:paraId="54EF196E" w14:textId="77777777" w:rsidR="00873541" w:rsidRDefault="00873541" w:rsidP="00873541">
      <w:r>
        <w:t>**Lab/Project:** Nanomaterials for Antimicrobial Applications</w:t>
      </w:r>
    </w:p>
    <w:p w14:paraId="73AF67CD" w14:textId="77777777" w:rsidR="00873541" w:rsidRDefault="00873541" w:rsidP="00873541"/>
    <w:p w14:paraId="2B2E1152" w14:textId="77777777" w:rsidR="00873541" w:rsidRDefault="00873541" w:rsidP="00873541">
      <w:r>
        <w:t>**Objective:**</w:t>
      </w:r>
    </w:p>
    <w:p w14:paraId="215B3535" w14:textId="77777777" w:rsidR="00873541" w:rsidRDefault="00873541" w:rsidP="00873541">
      <w:r>
        <w:t>To develop an environmentally friendly method for synthesizing silver nanoparticles using aqueous extracts of Camellia sinensis (green tea) and evaluate their antimicrobial properties.</w:t>
      </w:r>
    </w:p>
    <w:p w14:paraId="4314F17E" w14:textId="77777777" w:rsidR="00873541" w:rsidRDefault="00873541" w:rsidP="00873541"/>
    <w:p w14:paraId="1581544E" w14:textId="77777777" w:rsidR="00873541" w:rsidRDefault="00873541" w:rsidP="00873541">
      <w:r>
        <w:t>**Materials &amp; Reagents:**</w:t>
      </w:r>
    </w:p>
    <w:p w14:paraId="1D8BEC89" w14:textId="77777777" w:rsidR="00873541" w:rsidRDefault="00873541" w:rsidP="00873541">
      <w:r>
        <w:t>1. Synthesis Materials:</w:t>
      </w:r>
    </w:p>
    <w:p w14:paraId="1BFE0017" w14:textId="77777777" w:rsidR="00873541" w:rsidRDefault="00873541" w:rsidP="00873541">
      <w:r>
        <w:t xml:space="preserve">   · Silver nitrate (AgNO₃, 1 mM solution)</w:t>
      </w:r>
    </w:p>
    <w:p w14:paraId="7A562E4B" w14:textId="77777777" w:rsidR="00873541" w:rsidRDefault="00873541" w:rsidP="00873541">
      <w:r>
        <w:t xml:space="preserve">   · Dried green tea leaves</w:t>
      </w:r>
    </w:p>
    <w:p w14:paraId="573AFF70" w14:textId="77777777" w:rsidR="00873541" w:rsidRDefault="00873541" w:rsidP="00873541">
      <w:r>
        <w:t xml:space="preserve">   · Deionized water</w:t>
      </w:r>
    </w:p>
    <w:p w14:paraId="0D663FD6" w14:textId="77777777" w:rsidR="00873541" w:rsidRDefault="00873541" w:rsidP="00873541">
      <w:r>
        <w:t xml:space="preserve">   · pH adjustment buffers</w:t>
      </w:r>
    </w:p>
    <w:p w14:paraId="26ABA78C" w14:textId="77777777" w:rsidR="00873541" w:rsidRDefault="00873541" w:rsidP="00873541"/>
    <w:p w14:paraId="22475F2F" w14:textId="77777777" w:rsidR="00873541" w:rsidRDefault="00873541" w:rsidP="00873541">
      <w:r>
        <w:t>2. Characterization Materials:</w:t>
      </w:r>
    </w:p>
    <w:p w14:paraId="271B3FD4" w14:textId="77777777" w:rsidR="00873541" w:rsidRDefault="00873541" w:rsidP="00873541">
      <w:r>
        <w:t xml:space="preserve">   · UV-vis cuvettes</w:t>
      </w:r>
    </w:p>
    <w:p w14:paraId="5B6C72DE" w14:textId="77777777" w:rsidR="00873541" w:rsidRDefault="00873541" w:rsidP="00873541">
      <w:r>
        <w:t xml:space="preserve">   · TEM grids</w:t>
      </w:r>
    </w:p>
    <w:p w14:paraId="6A7F9A18" w14:textId="77777777" w:rsidR="00873541" w:rsidRDefault="00873541" w:rsidP="00873541">
      <w:r>
        <w:t xml:space="preserve">   · Mueller-Hinton agar</w:t>
      </w:r>
    </w:p>
    <w:p w14:paraId="3C4776B1" w14:textId="77777777" w:rsidR="00873541" w:rsidRDefault="00873541" w:rsidP="00873541">
      <w:r>
        <w:t xml:space="preserve">   · Bacterial cultures (E. coli, S. aureus)</w:t>
      </w:r>
    </w:p>
    <w:p w14:paraId="1CA13454" w14:textId="77777777" w:rsidR="00873541" w:rsidRDefault="00873541" w:rsidP="00873541">
      <w:r>
        <w:t xml:space="preserve">   </w:t>
      </w:r>
    </w:p>
    <w:p w14:paraId="6F612DB0" w14:textId="77777777" w:rsidR="00873541" w:rsidRDefault="00873541" w:rsidP="00873541">
      <w:r>
        <w:t>3. Equipment:</w:t>
      </w:r>
    </w:p>
    <w:p w14:paraId="7E22BB76" w14:textId="77777777" w:rsidR="00873541" w:rsidRDefault="00873541" w:rsidP="00873541">
      <w:r>
        <w:t xml:space="preserve">   · UV-Vis spectrophotometer</w:t>
      </w:r>
    </w:p>
    <w:p w14:paraId="157E87BE" w14:textId="77777777" w:rsidR="00873541" w:rsidRDefault="00873541" w:rsidP="00873541">
      <w:r>
        <w:t xml:space="preserve">   · TEM microscope</w:t>
      </w:r>
    </w:p>
    <w:p w14:paraId="322A50D3" w14:textId="77777777" w:rsidR="00873541" w:rsidRDefault="00873541" w:rsidP="00873541">
      <w:r>
        <w:t xml:space="preserve">   · DLS particle analyzer</w:t>
      </w:r>
    </w:p>
    <w:p w14:paraId="1C6B8F76" w14:textId="77777777" w:rsidR="00873541" w:rsidRDefault="00873541" w:rsidP="00873541">
      <w:r>
        <w:lastRenderedPageBreak/>
        <w:t xml:space="preserve">   · Incubator (37°C)</w:t>
      </w:r>
    </w:p>
    <w:p w14:paraId="656B6F6A" w14:textId="77777777" w:rsidR="00873541" w:rsidRDefault="00873541" w:rsidP="00873541">
      <w:r>
        <w:t xml:space="preserve">   · Zone of inhibition measurement tool</w:t>
      </w:r>
    </w:p>
    <w:p w14:paraId="659E35A2" w14:textId="77777777" w:rsidR="00873541" w:rsidRDefault="00873541" w:rsidP="00873541"/>
    <w:p w14:paraId="017C78EC" w14:textId="77777777" w:rsidR="00873541" w:rsidRDefault="00873541" w:rsidP="00873541">
      <w:r>
        <w:t>**Procedure:**</w:t>
      </w:r>
    </w:p>
    <w:p w14:paraId="1F37ACE2" w14:textId="77777777" w:rsidR="00873541" w:rsidRDefault="00873541" w:rsidP="00873541">
      <w:r>
        <w:t>1. Prepare green tea extract: boil 5 g dried leaves in 100 mL deionized water for 5 minutes, filter, and cool.</w:t>
      </w:r>
    </w:p>
    <w:p w14:paraId="35F027F4" w14:textId="77777777" w:rsidR="00873541" w:rsidRDefault="00873541" w:rsidP="00873541">
      <w:r>
        <w:t>2. Mix 10 mL of extract with 90 mL of AgNO₃ solution (1 mM) and stir at room temperature.</w:t>
      </w:r>
    </w:p>
    <w:p w14:paraId="5939966A" w14:textId="77777777" w:rsidR="00873541" w:rsidRDefault="00873541" w:rsidP="00873541">
      <w:r>
        <w:t>3. Monitor color change from pale yellow to brown/dark brown, indicating nanoparticle formation.</w:t>
      </w:r>
    </w:p>
    <w:p w14:paraId="114C4FC8" w14:textId="77777777" w:rsidR="00873541" w:rsidRDefault="00873541" w:rsidP="00873541">
      <w:r>
        <w:t>4. Characterize nanoparticles using UV-Vis spectroscopy (surface plasmon resonance peak).</w:t>
      </w:r>
    </w:p>
    <w:p w14:paraId="379D5504" w14:textId="77777777" w:rsidR="00873541" w:rsidRDefault="00873541" w:rsidP="00873541">
      <w:r>
        <w:t>5. Analyze size and morphology using TEM and DLS.</w:t>
      </w:r>
    </w:p>
    <w:p w14:paraId="29D35E7C" w14:textId="77777777" w:rsidR="00873541" w:rsidRDefault="00873541" w:rsidP="00873541">
      <w:r>
        <w:t>6. Test antimicrobial activity using agar well diffusion method against E. coli and S. aureus.</w:t>
      </w:r>
    </w:p>
    <w:p w14:paraId="2CDC8155" w14:textId="77777777" w:rsidR="00873541" w:rsidRDefault="00873541" w:rsidP="00873541">
      <w:r>
        <w:t>7. Measure zones of inhibition after 24-hour incubation at 37°C.</w:t>
      </w:r>
    </w:p>
    <w:p w14:paraId="225A5BE5" w14:textId="77777777" w:rsidR="00873541" w:rsidRDefault="00873541" w:rsidP="00873541"/>
    <w:p w14:paraId="7F8414A3" w14:textId="77777777" w:rsidR="00873541" w:rsidRDefault="00873541" w:rsidP="00873541">
      <w:r>
        <w:t>**Results &amp; Observations:**</w:t>
      </w:r>
    </w:p>
    <w:p w14:paraId="0918B71E" w14:textId="77777777" w:rsidR="00873541" w:rsidRDefault="00873541" w:rsidP="00873541">
      <w:r>
        <w:t>· Color change observed within 30 minutes, indicating rapid reduction of Ag⁺ to Ag⁰.</w:t>
      </w:r>
    </w:p>
    <w:p w14:paraId="14359DCB" w14:textId="77777777" w:rsidR="00873541" w:rsidRDefault="00873541" w:rsidP="00873541">
      <w:r>
        <w:t>· UV-Vis spectrum showed characteristic surface plasmon resonance peak at 425 nm.</w:t>
      </w:r>
    </w:p>
    <w:p w14:paraId="67F32872" w14:textId="77777777" w:rsidR="00873541" w:rsidRDefault="00873541" w:rsidP="00873541">
      <w:r>
        <w:t>· TEM revealed spherical nanoparticles with average size of 18 ± 4 nm.</w:t>
      </w:r>
    </w:p>
    <w:p w14:paraId="766383FD" w14:textId="77777777" w:rsidR="00873541" w:rsidRDefault="00873541" w:rsidP="00873541">
      <w:r>
        <w:t>· Zeta potential of -32.5 mV indicated good colloidal stability.</w:t>
      </w:r>
    </w:p>
    <w:p w14:paraId="62CB744C" w14:textId="77777777" w:rsidR="00873541" w:rsidRDefault="00873541" w:rsidP="00873541">
      <w:r>
        <w:t>· Antimicrobial testing showed zones of inhibition: 12 mm for E. coli and 14 mm for S. aureus.</w:t>
      </w:r>
    </w:p>
    <w:p w14:paraId="32397D53" w14:textId="77777777" w:rsidR="00873541" w:rsidRDefault="00873541" w:rsidP="00873541"/>
    <w:p w14:paraId="62899A57" w14:textId="77777777" w:rsidR="00873541" w:rsidRDefault="00873541" w:rsidP="00873541">
      <w:r>
        <w:t>**Conclusion &amp; Next Steps:**</w:t>
      </w:r>
    </w:p>
    <w:p w14:paraId="53F2D67E" w14:textId="77777777" w:rsidR="00873541" w:rsidRDefault="00873541" w:rsidP="00873541">
      <w:r>
        <w:t>· Successfully synthesized stable silver nanoparticles using green tea extract as both reducing and capping agent.</w:t>
      </w:r>
    </w:p>
    <w:p w14:paraId="261B8647" w14:textId="77777777" w:rsidR="00873541" w:rsidRDefault="00873541" w:rsidP="00873541">
      <w:r>
        <w:t>· The nanoparticles demonstrated good antimicrobial activity against both Gram-positive and Gram-negative bacteria.</w:t>
      </w:r>
    </w:p>
    <w:p w14:paraId="08FB17DB" w14:textId="77777777" w:rsidR="00873541" w:rsidRDefault="00873541" w:rsidP="00873541">
      <w:r>
        <w:lastRenderedPageBreak/>
        <w:t>· Next experiments will investigate the effects of reaction parameters (temperature, pH, extract concentration) on nanoparticle characteristics.</w:t>
      </w:r>
    </w:p>
    <w:p w14:paraId="23CED9AB" w14:textId="77777777" w:rsidR="00873541" w:rsidRDefault="00873541" w:rsidP="00873541">
      <w:r>
        <w:t>· Plan to evaluate cytotoxicity against mammalian cell lines.</w:t>
      </w:r>
    </w:p>
    <w:p w14:paraId="37BE081B" w14:textId="77777777" w:rsidR="00047FB9" w:rsidRDefault="00047FB9"/>
    <w:sectPr w:rsidR="00047FB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4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541"/>
    <w:rsid w:val="00047FB9"/>
    <w:rsid w:val="000A69CD"/>
    <w:rsid w:val="00152F5C"/>
    <w:rsid w:val="002D68FE"/>
    <w:rsid w:val="0056237F"/>
    <w:rsid w:val="005E195E"/>
    <w:rsid w:val="00873541"/>
    <w:rsid w:val="00E67675"/>
    <w:rsid w:val="00EE2535"/>
    <w:rsid w:val="00FD7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TW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BB6122F"/>
  <w15:chartTrackingRefBased/>
  <w15:docId w15:val="{407613E1-208D-D24A-8C4F-BD07FEC2F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TW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3541"/>
  </w:style>
  <w:style w:type="paragraph" w:styleId="Heading1">
    <w:name w:val="heading 1"/>
    <w:basedOn w:val="Normal"/>
    <w:next w:val="Normal"/>
    <w:link w:val="Heading1Char"/>
    <w:uiPriority w:val="9"/>
    <w:qFormat/>
    <w:rsid w:val="008735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735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7354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735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7354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735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735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735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735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7354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7354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7354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7354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7354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7354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7354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7354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7354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735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35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735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735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735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7354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7354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7354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7354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7354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7354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352</Words>
  <Characters>2012</Characters>
  <Application>Microsoft Office Word</Application>
  <DocSecurity>0</DocSecurity>
  <Lines>16</Lines>
  <Paragraphs>4</Paragraphs>
  <ScaleCrop>false</ScaleCrop>
  <Company/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Lin, Len</dc:creator>
  <cp:keywords/>
  <dc:description/>
  <cp:lastModifiedBy>Lin, Len</cp:lastModifiedBy>
  <cp:revision>1</cp:revision>
  <dcterms:created xsi:type="dcterms:W3CDTF">2025-04-20T16:09:00Z</dcterms:created>
  <dcterms:modified xsi:type="dcterms:W3CDTF">2025-04-20T16:09:00Z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29eed6f-34eb-4453-9f97-09510b9b219f_Enabled">
    <vt:lpwstr>true</vt:lpwstr>
  </property>
  <property fmtid="{D5CDD505-2E9C-101B-9397-08002B2CF9AE}" pid="3" name="MSIP_Label_929eed6f-34eb-4453-9f97-09510b9b219f_SetDate">
    <vt:lpwstr>2025-04-20T16:09:42Z</vt:lpwstr>
  </property>
  <property fmtid="{D5CDD505-2E9C-101B-9397-08002B2CF9AE}" pid="4" name="MSIP_Label_929eed6f-34eb-4453-9f97-09510b9b219f_Method">
    <vt:lpwstr>Standard</vt:lpwstr>
  </property>
  <property fmtid="{D5CDD505-2E9C-101B-9397-08002B2CF9AE}" pid="5" name="MSIP_Label_929eed6f-34eb-4453-9f97-09510b9b219f_Name">
    <vt:lpwstr>Amazon Pending_Classification</vt:lpwstr>
  </property>
  <property fmtid="{D5CDD505-2E9C-101B-9397-08002B2CF9AE}" pid="6" name="MSIP_Label_929eed6f-34eb-4453-9f97-09510b9b219f_SiteId">
    <vt:lpwstr>5280104a-472d-4538-9ccf-1e1d0efe8b1b</vt:lpwstr>
  </property>
  <property fmtid="{D5CDD505-2E9C-101B-9397-08002B2CF9AE}" pid="7" name="MSIP_Label_929eed6f-34eb-4453-9f97-09510b9b219f_ActionId">
    <vt:lpwstr>2b813623-1276-418d-aba7-29ef0d1cf095</vt:lpwstr>
  </property>
  <property fmtid="{D5CDD505-2E9C-101B-9397-08002B2CF9AE}" pid="8" name="MSIP_Label_929eed6f-34eb-4453-9f97-09510b9b219f_ContentBits">
    <vt:lpwstr>0</vt:lpwstr>
  </property>
  <property fmtid="{D5CDD505-2E9C-101B-9397-08002B2CF9AE}" pid="9" name="MSIP_Label_929eed6f-34eb-4453-9f97-09510b9b219f_Tag">
    <vt:lpwstr>50, 3, 0, 1</vt:lpwstr>
  </property>
</Properties>
</file>